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2E31" w:rsidRDefault="00870817" w:rsidP="00B11E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Institutional affiliation </w:t>
      </w:r>
    </w:p>
    <w:p w:rsidR="00870817" w:rsidRDefault="00870817" w:rsidP="00B11E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Students date </w:t>
      </w:r>
    </w:p>
    <w:p w:rsidR="00870817" w:rsidRDefault="00870817" w:rsidP="00B11E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Task </w:t>
      </w:r>
    </w:p>
    <w:p w:rsidR="00870817" w:rsidRPr="00870817" w:rsidRDefault="00870817" w:rsidP="00B11EDB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Date </w:t>
      </w: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B11EDB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42E31" w:rsidRDefault="00042E31" w:rsidP="00870817">
      <w:pPr>
        <w:rPr>
          <w:rFonts w:ascii="Times New Roman" w:hAnsi="Times New Roman" w:cs="Times New Roman"/>
          <w:b/>
          <w:sz w:val="24"/>
          <w:szCs w:val="24"/>
        </w:rPr>
      </w:pPr>
    </w:p>
    <w:p w:rsidR="00042E31" w:rsidRPr="00870817" w:rsidRDefault="00B11EDB" w:rsidP="008708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11EDB">
        <w:rPr>
          <w:rFonts w:ascii="Times New Roman" w:hAnsi="Times New Roman" w:cs="Times New Roman"/>
          <w:b/>
          <w:sz w:val="24"/>
          <w:szCs w:val="24"/>
        </w:rPr>
        <w:lastRenderedPageBreak/>
        <w:t xml:space="preserve">List </w:t>
      </w:r>
      <w:r w:rsidR="00EF6FF0">
        <w:rPr>
          <w:rFonts w:ascii="Times New Roman" w:hAnsi="Times New Roman" w:cs="Times New Roman"/>
          <w:b/>
          <w:sz w:val="24"/>
          <w:szCs w:val="24"/>
        </w:rPr>
        <w:t>o</w:t>
      </w:r>
      <w:r w:rsidR="00870817">
        <w:rPr>
          <w:rFonts w:ascii="Times New Roman" w:hAnsi="Times New Roman" w:cs="Times New Roman"/>
          <w:b/>
          <w:sz w:val="24"/>
          <w:szCs w:val="24"/>
        </w:rPr>
        <w:t>f figures</w:t>
      </w:r>
    </w:p>
    <w:p w:rsidR="00042E31" w:rsidRDefault="00042E31">
      <w:pPr>
        <w:rPr>
          <w:rFonts w:ascii="Times New Roman" w:hAnsi="Times New Roman" w:cs="Times New Roman"/>
          <w:sz w:val="16"/>
          <w:szCs w:val="16"/>
        </w:rPr>
      </w:pPr>
    </w:p>
    <w:p w:rsidR="00535F25" w:rsidRPr="00B11EDB" w:rsidRDefault="005521C5">
      <w:pPr>
        <w:rPr>
          <w:rFonts w:ascii="Times New Roman" w:hAnsi="Times New Roman" w:cs="Times New Roman"/>
          <w:sz w:val="16"/>
          <w:szCs w:val="16"/>
        </w:rPr>
      </w:pPr>
      <w:r w:rsidRPr="00B11EDB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1504950" cy="1003761"/>
            <wp:effectExtent l="19050" t="0" r="0" b="0"/>
            <wp:docPr id="1" name="Picture 1" descr="https://cdn.hiconsumption.com/wp-content/uploads/2018/03/Sega-Satur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hiconsumption.com/wp-content/uploads/2018/03/Sega-Satur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9833" cy="10070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11EDB" w:rsidRPr="00B11EDB"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</w:p>
    <w:p w:rsidR="005521C5" w:rsidRPr="00B11EDB" w:rsidRDefault="005521C5">
      <w:pPr>
        <w:rPr>
          <w:rFonts w:ascii="Times New Roman" w:hAnsi="Times New Roman" w:cs="Times New Roman"/>
          <w:sz w:val="16"/>
          <w:szCs w:val="16"/>
        </w:rPr>
      </w:pPr>
      <w:r w:rsidRPr="00B11EDB">
        <w:rPr>
          <w:rFonts w:ascii="Times New Roman" w:hAnsi="Times New Roman" w:cs="Times New Roman"/>
          <w:sz w:val="16"/>
          <w:szCs w:val="16"/>
        </w:rPr>
        <w:t xml:space="preserve">Fig 1.1 showing a console device designed by the Sega masters </w:t>
      </w:r>
    </w:p>
    <w:p w:rsidR="005521C5" w:rsidRPr="00B11EDB" w:rsidRDefault="005521C5">
      <w:pPr>
        <w:rPr>
          <w:rFonts w:ascii="Times New Roman" w:hAnsi="Times New Roman" w:cs="Times New Roman"/>
          <w:sz w:val="16"/>
          <w:szCs w:val="16"/>
        </w:rPr>
      </w:pPr>
      <w:r w:rsidRPr="00B11EDB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1304925" cy="870350"/>
            <wp:effectExtent l="19050" t="0" r="9525" b="0"/>
            <wp:docPr id="4" name="Picture 4" descr="https://cdn.hiconsumption.com/wp-content/uploads/2018/03/Nintendo-GameCub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cdn.hiconsumption.com/wp-content/uploads/2018/03/Nintendo-GameCub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5525" cy="870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521C5" w:rsidRPr="00B11EDB" w:rsidRDefault="005521C5">
      <w:pPr>
        <w:rPr>
          <w:rFonts w:ascii="Times New Roman" w:hAnsi="Times New Roman" w:cs="Times New Roman"/>
          <w:sz w:val="16"/>
          <w:szCs w:val="16"/>
        </w:rPr>
      </w:pPr>
      <w:r w:rsidRPr="00B11EDB">
        <w:rPr>
          <w:rFonts w:ascii="Times New Roman" w:hAnsi="Times New Roman" w:cs="Times New Roman"/>
          <w:sz w:val="16"/>
          <w:szCs w:val="16"/>
        </w:rPr>
        <w:t>Fig 1.2 sh</w:t>
      </w:r>
      <w:r w:rsidR="00B11EDB" w:rsidRPr="00B11EDB">
        <w:rPr>
          <w:rFonts w:ascii="Times New Roman" w:hAnsi="Times New Roman" w:cs="Times New Roman"/>
          <w:sz w:val="16"/>
          <w:szCs w:val="16"/>
        </w:rPr>
        <w:t>owing a console image of</w:t>
      </w:r>
      <w:r w:rsidRPr="00B11EDB">
        <w:rPr>
          <w:rFonts w:ascii="Times New Roman" w:hAnsi="Times New Roman" w:cs="Times New Roman"/>
          <w:sz w:val="16"/>
          <w:szCs w:val="16"/>
        </w:rPr>
        <w:t xml:space="preserve"> Nintendo GameCube</w:t>
      </w:r>
    </w:p>
    <w:p w:rsidR="005521C5" w:rsidRPr="00B11EDB" w:rsidRDefault="005521C5">
      <w:pPr>
        <w:rPr>
          <w:rFonts w:ascii="Times New Roman" w:hAnsi="Times New Roman" w:cs="Times New Roman"/>
          <w:sz w:val="16"/>
          <w:szCs w:val="16"/>
        </w:rPr>
      </w:pPr>
      <w:r w:rsidRPr="00B11EDB">
        <w:rPr>
          <w:rFonts w:ascii="Times New Roman" w:hAnsi="Times New Roman" w:cs="Times New Roman"/>
          <w:noProof/>
          <w:sz w:val="16"/>
          <w:szCs w:val="16"/>
        </w:rPr>
        <w:drawing>
          <wp:inline distT="0" distB="0" distL="0" distR="0">
            <wp:extent cx="1438275" cy="959290"/>
            <wp:effectExtent l="19050" t="0" r="9525" b="0"/>
            <wp:docPr id="35" name="Picture 35" descr="https://cdn.hiconsumption.com/wp-content/uploads/2018/03/Neo-Ge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https://cdn.hiconsumption.com/wp-content/uploads/2018/03/Neo-Geo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937" cy="9597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EDB" w:rsidRPr="00B11EDB" w:rsidRDefault="00B11EDB">
      <w:pPr>
        <w:rPr>
          <w:rFonts w:ascii="Times New Roman" w:hAnsi="Times New Roman" w:cs="Times New Roman"/>
          <w:sz w:val="16"/>
          <w:szCs w:val="16"/>
        </w:rPr>
      </w:pPr>
      <w:r w:rsidRPr="00B11EDB">
        <w:rPr>
          <w:rFonts w:ascii="Times New Roman" w:hAnsi="Times New Roman" w:cs="Times New Roman"/>
          <w:sz w:val="16"/>
          <w:szCs w:val="16"/>
        </w:rPr>
        <w:t>Fig 1.3 showing a console image of Neo Geo</w:t>
      </w:r>
    </w:p>
    <w:p w:rsidR="00B11EDB" w:rsidRPr="00B11EDB" w:rsidRDefault="00B11ED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</w:t>
      </w:r>
      <w:r w:rsidRPr="00B11EDB">
        <w:rPr>
          <w:rFonts w:ascii="Times New Roman" w:hAnsi="Times New Roman" w:cs="Times New Roman"/>
          <w:sz w:val="16"/>
          <w:szCs w:val="16"/>
        </w:rPr>
        <w:drawing>
          <wp:inline distT="0" distB="0" distL="0" distR="0">
            <wp:extent cx="1438275" cy="959291"/>
            <wp:effectExtent l="19050" t="0" r="9525" b="0"/>
            <wp:docPr id="2" name="Picture 38" descr="https://cdn.hiconsumption.com/wp-content/uploads/2018/03/PlayStation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https://cdn.hiconsumption.com/wp-content/uploads/2018/03/PlayStation-3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2943" cy="96240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EDB" w:rsidRPr="00B11EDB" w:rsidRDefault="00B11EDB">
      <w:pPr>
        <w:rPr>
          <w:rFonts w:ascii="Times New Roman" w:hAnsi="Times New Roman" w:cs="Times New Roman"/>
          <w:sz w:val="16"/>
          <w:szCs w:val="16"/>
        </w:rPr>
      </w:pPr>
      <w:r w:rsidRPr="00B11EDB">
        <w:rPr>
          <w:rFonts w:ascii="Times New Roman" w:hAnsi="Times New Roman" w:cs="Times New Roman"/>
          <w:sz w:val="16"/>
          <w:szCs w:val="16"/>
        </w:rPr>
        <w:t>Fig 1.4 showing a console image of play station 3</w:t>
      </w:r>
    </w:p>
    <w:p w:rsidR="00B11EDB" w:rsidRDefault="00B11EDB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inline distT="0" distB="0" distL="0" distR="0">
            <wp:extent cx="1242441" cy="828675"/>
            <wp:effectExtent l="19050" t="0" r="0" b="0"/>
            <wp:docPr id="41" name="Picture 41" descr="https://cdn.hiconsumption.com/wp-content/uploads/2018/03/Magnavox-Odysse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https://cdn.hiconsumption.com/wp-content/uploads/2018/03/Magnavox-Odyssey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3012" cy="8290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11EDB" w:rsidRDefault="00B11EDB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Fig 1.5 showing a console image of Magnavox odyssey </w:t>
      </w:r>
    </w:p>
    <w:p w:rsidR="00B11EDB" w:rsidRDefault="00B11EDB">
      <w:pPr>
        <w:rPr>
          <w:rFonts w:ascii="Times New Roman" w:hAnsi="Times New Roman" w:cs="Times New Roman"/>
          <w:sz w:val="16"/>
          <w:szCs w:val="16"/>
        </w:rPr>
      </w:pPr>
    </w:p>
    <w:p w:rsidR="00B11EDB" w:rsidRDefault="00B11EDB">
      <w:pPr>
        <w:rPr>
          <w:rFonts w:ascii="Times New Roman" w:hAnsi="Times New Roman" w:cs="Times New Roman"/>
          <w:sz w:val="16"/>
          <w:szCs w:val="16"/>
        </w:rPr>
      </w:pPr>
    </w:p>
    <w:p w:rsidR="00B11EDB" w:rsidRDefault="00B11EDB">
      <w:pPr>
        <w:rPr>
          <w:rFonts w:ascii="Times New Roman" w:hAnsi="Times New Roman" w:cs="Times New Roman"/>
          <w:sz w:val="16"/>
          <w:szCs w:val="16"/>
        </w:rPr>
      </w:pPr>
    </w:p>
    <w:p w:rsidR="00B11EDB" w:rsidRDefault="00B11EDB">
      <w:pPr>
        <w:rPr>
          <w:rFonts w:ascii="Times New Roman" w:hAnsi="Times New Roman" w:cs="Times New Roman"/>
          <w:sz w:val="16"/>
          <w:szCs w:val="16"/>
        </w:rPr>
      </w:pPr>
    </w:p>
    <w:p w:rsidR="00B11EDB" w:rsidRDefault="00EF6FF0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inline distT="0" distB="0" distL="0" distR="0">
            <wp:extent cx="1985049" cy="1323975"/>
            <wp:effectExtent l="19050" t="0" r="0" b="0"/>
            <wp:docPr id="50" name="Picture 50" descr="https://cdn.hiconsumption.com/wp-content/uploads/2018/03/Nintendo-Wii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0" descr="https://cdn.hiconsumption.com/wp-content/uploads/2018/03/Nintendo-Wii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963" cy="13245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Fig 1.6 showing a console image of Nintendo Wii</w:t>
      </w: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inline distT="0" distB="0" distL="0" distR="0">
            <wp:extent cx="1914525" cy="1276937"/>
            <wp:effectExtent l="19050" t="0" r="0" b="0"/>
            <wp:docPr id="53" name="Picture 53" descr="https://cdn.hiconsumption.com/wp-content/uploads/2018/03/Sega-Dreamcas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3" descr="https://cdn.hiconsumption.com/wp-content/uploads/2018/03/Sega-Dreamcast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5406" cy="1277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Fig 1.7 showing an image of Sega Dreamcast console</w:t>
      </w: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inline distT="0" distB="0" distL="0" distR="0">
            <wp:extent cx="1942206" cy="1295400"/>
            <wp:effectExtent l="19050" t="0" r="894" b="0"/>
            <wp:docPr id="56" name="Picture 56" descr="https://cdn.hiconsumption.com/wp-content/uploads/2018/03/Xbox-3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https://cdn.hiconsumption.com/wp-content/uploads/2018/03/Xbox-36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43100" cy="12959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Fig 1.8 showing an image of XBOX 360 console</w:t>
      </w: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  <w:r>
        <w:rPr>
          <w:noProof/>
        </w:rPr>
        <w:drawing>
          <wp:inline distT="0" distB="0" distL="0" distR="0">
            <wp:extent cx="1970767" cy="1314450"/>
            <wp:effectExtent l="19050" t="0" r="0" b="0"/>
            <wp:docPr id="59" name="Picture 59" descr="https://cdn.hiconsumption.com/wp-content/uploads/2018/03/Atari-26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https://cdn.hiconsumption.com/wp-content/uploads/2018/03/Atari-260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4286" cy="131679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>Fig 1.9 showing a console image of Atari 2600</w:t>
      </w:r>
    </w:p>
    <w:p w:rsidR="00B11EDB" w:rsidRDefault="00B11EDB">
      <w:pPr>
        <w:rPr>
          <w:rFonts w:ascii="Times New Roman" w:hAnsi="Times New Roman" w:cs="Times New Roman"/>
          <w:sz w:val="16"/>
          <w:szCs w:val="16"/>
        </w:rPr>
      </w:pPr>
    </w:p>
    <w:p w:rsidR="00B11EDB" w:rsidRDefault="00B11EDB">
      <w:pPr>
        <w:rPr>
          <w:rFonts w:ascii="Times New Roman" w:hAnsi="Times New Roman" w:cs="Times New Roman"/>
          <w:sz w:val="16"/>
          <w:szCs w:val="16"/>
        </w:rPr>
      </w:pP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</w:p>
    <w:p w:rsidR="00EF6FF0" w:rsidRDefault="00EF6FF0">
      <w:pPr>
        <w:rPr>
          <w:rFonts w:ascii="Times New Roman" w:hAnsi="Times New Roman" w:cs="Times New Roman"/>
          <w:sz w:val="16"/>
          <w:szCs w:val="16"/>
        </w:rPr>
      </w:pPr>
    </w:p>
    <w:p w:rsidR="00EF6FF0" w:rsidRDefault="00EF6FF0" w:rsidP="00EF6F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F6FF0">
        <w:rPr>
          <w:rFonts w:ascii="Times New Roman" w:hAnsi="Times New Roman" w:cs="Times New Roman"/>
          <w:b/>
          <w:sz w:val="24"/>
          <w:szCs w:val="24"/>
        </w:rPr>
        <w:t>List of tables</w:t>
      </w:r>
    </w:p>
    <w:p w:rsidR="00D479DA" w:rsidRDefault="00D479DA" w:rsidP="00EF6FF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Second generation consoles </w:t>
      </w:r>
    </w:p>
    <w:tbl>
      <w:tblPr>
        <w:tblStyle w:val="TableGrid"/>
        <w:tblW w:w="0" w:type="auto"/>
        <w:tblLook w:val="04A0"/>
      </w:tblPr>
      <w:tblGrid>
        <w:gridCol w:w="1827"/>
        <w:gridCol w:w="1863"/>
        <w:gridCol w:w="2296"/>
        <w:gridCol w:w="1828"/>
      </w:tblGrid>
      <w:tr w:rsidR="00D479DA" w:rsidTr="00D479DA">
        <w:tc>
          <w:tcPr>
            <w:tcW w:w="1827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b/>
                <w:sz w:val="24"/>
                <w:szCs w:val="24"/>
              </w:rPr>
              <w:t>N</w:t>
            </w:r>
            <w:r w:rsidR="00B0125A">
              <w:rPr>
                <w:rFonts w:ascii="Times New Roman" w:hAnsi="Times New Roman" w:cs="Times New Roman"/>
                <w:b/>
                <w:sz w:val="24"/>
                <w:szCs w:val="24"/>
              </w:rPr>
              <w:t>ame</w:t>
            </w:r>
          </w:p>
        </w:tc>
        <w:tc>
          <w:tcPr>
            <w:tcW w:w="1863" w:type="dxa"/>
          </w:tcPr>
          <w:p w:rsidR="00D479DA" w:rsidRPr="00D479DA" w:rsidRDefault="00B0125A" w:rsidP="00EF6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Date </w:t>
            </w:r>
          </w:p>
        </w:tc>
        <w:tc>
          <w:tcPr>
            <w:tcW w:w="2296" w:type="dxa"/>
          </w:tcPr>
          <w:p w:rsidR="00D479DA" w:rsidRPr="00D479DA" w:rsidRDefault="00B0125A" w:rsidP="00EF6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Manufacturer </w:t>
            </w:r>
          </w:p>
        </w:tc>
        <w:tc>
          <w:tcPr>
            <w:tcW w:w="1828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b/>
                <w:sz w:val="24"/>
                <w:szCs w:val="24"/>
              </w:rPr>
              <w:t>U</w:t>
            </w:r>
            <w:r w:rsidR="00B0125A">
              <w:rPr>
                <w:rFonts w:ascii="Times New Roman" w:hAnsi="Times New Roman" w:cs="Times New Roman"/>
                <w:b/>
                <w:sz w:val="24"/>
                <w:szCs w:val="24"/>
              </w:rPr>
              <w:t>nits sold</w:t>
            </w:r>
          </w:p>
        </w:tc>
      </w:tr>
      <w:tr w:rsidR="00D479DA" w:rsidTr="00D479DA">
        <w:tc>
          <w:tcPr>
            <w:tcW w:w="1827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 xml:space="preserve">Fair Child </w:t>
            </w:r>
          </w:p>
        </w:tc>
        <w:tc>
          <w:tcPr>
            <w:tcW w:w="1863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Nov.1976</w:t>
            </w:r>
          </w:p>
        </w:tc>
        <w:tc>
          <w:tcPr>
            <w:tcW w:w="2296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Fair child</w:t>
            </w:r>
          </w:p>
        </w:tc>
        <w:tc>
          <w:tcPr>
            <w:tcW w:w="1828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250,000</w:t>
            </w:r>
          </w:p>
        </w:tc>
      </w:tr>
      <w:tr w:rsidR="00D479DA" w:rsidTr="00D479DA">
        <w:tc>
          <w:tcPr>
            <w:tcW w:w="1827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RCA</w:t>
            </w:r>
          </w:p>
        </w:tc>
        <w:tc>
          <w:tcPr>
            <w:tcW w:w="1863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Jan.1977</w:t>
            </w:r>
          </w:p>
        </w:tc>
        <w:tc>
          <w:tcPr>
            <w:tcW w:w="2296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RCA</w:t>
            </w:r>
          </w:p>
        </w:tc>
        <w:tc>
          <w:tcPr>
            <w:tcW w:w="1828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  <w:tr w:rsidR="00D479DA" w:rsidTr="00D479DA">
        <w:tc>
          <w:tcPr>
            <w:tcW w:w="1827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Atari</w:t>
            </w:r>
          </w:p>
        </w:tc>
        <w:tc>
          <w:tcPr>
            <w:tcW w:w="1863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Sept.1977</w:t>
            </w:r>
          </w:p>
        </w:tc>
        <w:tc>
          <w:tcPr>
            <w:tcW w:w="2296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Atari inc.</w:t>
            </w:r>
          </w:p>
        </w:tc>
        <w:tc>
          <w:tcPr>
            <w:tcW w:w="1828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30 mi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l.</w:t>
            </w:r>
          </w:p>
        </w:tc>
      </w:tr>
      <w:tr w:rsidR="00D479DA" w:rsidTr="00D479DA">
        <w:tc>
          <w:tcPr>
            <w:tcW w:w="1827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Magnavox</w:t>
            </w:r>
          </w:p>
        </w:tc>
        <w:tc>
          <w:tcPr>
            <w:tcW w:w="1863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Dec.1978</w:t>
            </w:r>
          </w:p>
        </w:tc>
        <w:tc>
          <w:tcPr>
            <w:tcW w:w="2296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Magnavox</w:t>
            </w:r>
          </w:p>
        </w:tc>
        <w:tc>
          <w:tcPr>
            <w:tcW w:w="1828" w:type="dxa"/>
          </w:tcPr>
          <w:p w:rsidR="00D479DA" w:rsidRPr="00D479DA" w:rsidRDefault="00D479DA" w:rsidP="00EF6F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479DA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</w:tr>
    </w:tbl>
    <w:p w:rsidR="00EF6FF0" w:rsidRPr="00D479DA" w:rsidRDefault="00B0125A" w:rsidP="00EF6FF0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479DA" w:rsidRPr="00D479DA">
        <w:rPr>
          <w:rFonts w:ascii="Times New Roman" w:hAnsi="Times New Roman" w:cs="Times New Roman"/>
          <w:sz w:val="24"/>
          <w:szCs w:val="24"/>
        </w:rPr>
        <w:t>Table 1.1 showing notable consoles released by various manufacturers.</w:t>
      </w:r>
    </w:p>
    <w:p w:rsidR="00D479DA" w:rsidRDefault="00D479DA" w:rsidP="00EF6FF0">
      <w:pPr>
        <w:rPr>
          <w:rFonts w:ascii="Times New Roman" w:hAnsi="Times New Roman" w:cs="Times New Roman"/>
          <w:sz w:val="24"/>
          <w:szCs w:val="24"/>
        </w:rPr>
      </w:pPr>
      <w:r w:rsidRPr="00D479DA">
        <w:rPr>
          <w:rFonts w:ascii="Times New Roman" w:hAnsi="Times New Roman" w:cs="Times New Roman"/>
          <w:b/>
          <w:sz w:val="24"/>
          <w:szCs w:val="24"/>
        </w:rPr>
        <w:t xml:space="preserve">? </w:t>
      </w:r>
      <w:r w:rsidRPr="00D479DA">
        <w:rPr>
          <w:rFonts w:ascii="Times New Roman" w:hAnsi="Times New Roman" w:cs="Times New Roman"/>
          <w:sz w:val="24"/>
          <w:szCs w:val="24"/>
        </w:rPr>
        <w:t xml:space="preserve">Means the number </w:t>
      </w:r>
      <w:r>
        <w:rPr>
          <w:rFonts w:ascii="Times New Roman" w:hAnsi="Times New Roman" w:cs="Times New Roman"/>
          <w:sz w:val="24"/>
          <w:szCs w:val="24"/>
        </w:rPr>
        <w:t>of devices sold are not defined.</w:t>
      </w:r>
    </w:p>
    <w:p w:rsidR="00D479DA" w:rsidRDefault="00B0125A" w:rsidP="00B01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0125A">
        <w:rPr>
          <w:rFonts w:ascii="Times New Roman" w:hAnsi="Times New Roman" w:cs="Times New Roman"/>
          <w:b/>
          <w:sz w:val="24"/>
          <w:szCs w:val="24"/>
        </w:rPr>
        <w:t>Third generation consoles</w:t>
      </w:r>
    </w:p>
    <w:tbl>
      <w:tblPr>
        <w:tblStyle w:val="TableGrid"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B0125A" w:rsidTr="00B0125A"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Manufacturer 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Units sold 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CPU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Bits </w:t>
            </w:r>
          </w:p>
        </w:tc>
      </w:tr>
      <w:tr w:rsidR="00B0125A" w:rsidTr="00B0125A"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Videopac+ G7400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1983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Philips 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Intel 8048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0125A" w:rsidTr="00B0125A"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Family computer 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July .1983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Nintendo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61 million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Ricoh 2A03 Processor 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0125A" w:rsidTr="00B0125A"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Sega masters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Oct. 1985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Sega inc.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million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Zilog Z80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  <w:tr w:rsidR="00B0125A" w:rsidTr="00B0125A"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Family computer disc system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Feb .1986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Nintendo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 million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Ricoh 2A03 processor </w:t>
            </w:r>
          </w:p>
        </w:tc>
        <w:tc>
          <w:tcPr>
            <w:tcW w:w="1596" w:type="dxa"/>
          </w:tcPr>
          <w:p w:rsidR="00B0125A" w:rsidRDefault="00B0125A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</w:tr>
    </w:tbl>
    <w:p w:rsidR="00B0125A" w:rsidRDefault="00B0125A" w:rsidP="00B012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1.2 showing notable third generation consoles </w:t>
      </w:r>
    </w:p>
    <w:p w:rsidR="00932899" w:rsidRPr="00932899" w:rsidRDefault="00932899" w:rsidP="00B01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2899">
        <w:rPr>
          <w:rFonts w:ascii="Times New Roman" w:hAnsi="Times New Roman" w:cs="Times New Roman"/>
          <w:b/>
          <w:sz w:val="24"/>
          <w:szCs w:val="24"/>
        </w:rPr>
        <w:t>Fourth generation consoles</w:t>
      </w:r>
    </w:p>
    <w:tbl>
      <w:tblPr>
        <w:tblStyle w:val="TableGrid"/>
        <w:tblW w:w="0" w:type="auto"/>
        <w:tblLook w:val="04A0"/>
      </w:tblPr>
      <w:tblGrid>
        <w:gridCol w:w="1363"/>
        <w:gridCol w:w="1344"/>
        <w:gridCol w:w="1522"/>
        <w:gridCol w:w="1346"/>
        <w:gridCol w:w="1345"/>
        <w:gridCol w:w="1342"/>
      </w:tblGrid>
      <w:tr w:rsidR="00932899" w:rsidTr="00932899">
        <w:tc>
          <w:tcPr>
            <w:tcW w:w="1348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</w:tc>
        <w:tc>
          <w:tcPr>
            <w:tcW w:w="1344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522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Manufacturer </w:t>
            </w:r>
          </w:p>
        </w:tc>
        <w:tc>
          <w:tcPr>
            <w:tcW w:w="134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Units sold</w:t>
            </w:r>
          </w:p>
        </w:tc>
        <w:tc>
          <w:tcPr>
            <w:tcW w:w="1345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CPU</w:t>
            </w:r>
          </w:p>
        </w:tc>
        <w:tc>
          <w:tcPr>
            <w:tcW w:w="1342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Bits </w:t>
            </w:r>
          </w:p>
        </w:tc>
      </w:tr>
      <w:tr w:rsidR="00932899" w:rsidTr="00932899">
        <w:tc>
          <w:tcPr>
            <w:tcW w:w="1348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Super FAMICOM</w:t>
            </w:r>
          </w:p>
        </w:tc>
        <w:tc>
          <w:tcPr>
            <w:tcW w:w="1344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April 1990</w:t>
            </w:r>
          </w:p>
        </w:tc>
        <w:tc>
          <w:tcPr>
            <w:tcW w:w="1522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SNK</w:t>
            </w:r>
          </w:p>
        </w:tc>
        <w:tc>
          <w:tcPr>
            <w:tcW w:w="134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750,000</w:t>
            </w:r>
          </w:p>
        </w:tc>
        <w:tc>
          <w:tcPr>
            <w:tcW w:w="1345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Motorola 68000</w:t>
            </w:r>
          </w:p>
        </w:tc>
        <w:tc>
          <w:tcPr>
            <w:tcW w:w="1342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bits</w:t>
            </w:r>
          </w:p>
        </w:tc>
      </w:tr>
      <w:tr w:rsidR="00932899" w:rsidTr="00932899">
        <w:tc>
          <w:tcPr>
            <w:tcW w:w="1348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Neo Geo</w:t>
            </w:r>
          </w:p>
        </w:tc>
        <w:tc>
          <w:tcPr>
            <w:tcW w:w="1344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 1990</w:t>
            </w:r>
          </w:p>
        </w:tc>
        <w:tc>
          <w:tcPr>
            <w:tcW w:w="1522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Nintendo </w:t>
            </w:r>
          </w:p>
        </w:tc>
        <w:tc>
          <w:tcPr>
            <w:tcW w:w="134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49.1 million</w:t>
            </w:r>
          </w:p>
        </w:tc>
        <w:tc>
          <w:tcPr>
            <w:tcW w:w="1345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Ricoh 5A22</w:t>
            </w:r>
          </w:p>
        </w:tc>
        <w:tc>
          <w:tcPr>
            <w:tcW w:w="1342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bit</w:t>
            </w:r>
          </w:p>
        </w:tc>
      </w:tr>
      <w:tr w:rsidR="00932899" w:rsidTr="00932899">
        <w:tc>
          <w:tcPr>
            <w:tcW w:w="1348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Sega Genesis</w:t>
            </w:r>
          </w:p>
        </w:tc>
        <w:tc>
          <w:tcPr>
            <w:tcW w:w="1344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 1988</w:t>
            </w:r>
          </w:p>
        </w:tc>
        <w:tc>
          <w:tcPr>
            <w:tcW w:w="1522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Sega inc</w:t>
            </w:r>
          </w:p>
        </w:tc>
        <w:tc>
          <w:tcPr>
            <w:tcW w:w="134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 million</w:t>
            </w:r>
          </w:p>
        </w:tc>
        <w:tc>
          <w:tcPr>
            <w:tcW w:w="1345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Motorola 6800</w:t>
            </w:r>
          </w:p>
        </w:tc>
        <w:tc>
          <w:tcPr>
            <w:tcW w:w="1342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 bit</w:t>
            </w:r>
          </w:p>
        </w:tc>
      </w:tr>
    </w:tbl>
    <w:p w:rsidR="00B0125A" w:rsidRDefault="00B0125A" w:rsidP="00B012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932899" w:rsidRDefault="00932899" w:rsidP="00B012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Table 1.3 showing notable fourth generation consoles</w:t>
      </w:r>
    </w:p>
    <w:p w:rsidR="006B30FB" w:rsidRPr="006B30FB" w:rsidRDefault="006B30FB" w:rsidP="00B01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B30FB">
        <w:rPr>
          <w:rFonts w:ascii="Times New Roman" w:hAnsi="Times New Roman" w:cs="Times New Roman"/>
          <w:b/>
          <w:sz w:val="24"/>
          <w:szCs w:val="24"/>
        </w:rPr>
        <w:t xml:space="preserve">Fifth generation consoles </w:t>
      </w:r>
    </w:p>
    <w:tbl>
      <w:tblPr>
        <w:tblStyle w:val="TableGrid"/>
        <w:tblW w:w="0" w:type="auto"/>
        <w:tblLook w:val="04A0"/>
      </w:tblPr>
      <w:tblGrid>
        <w:gridCol w:w="1596"/>
        <w:gridCol w:w="1596"/>
        <w:gridCol w:w="1596"/>
        <w:gridCol w:w="1596"/>
        <w:gridCol w:w="1596"/>
        <w:gridCol w:w="1596"/>
      </w:tblGrid>
      <w:tr w:rsidR="00932899" w:rsidTr="00932899">
        <w:tc>
          <w:tcPr>
            <w:tcW w:w="159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Name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Manufacturer 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Units sold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CPU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Bits</w:t>
            </w:r>
          </w:p>
        </w:tc>
      </w:tr>
      <w:tr w:rsidR="00932899" w:rsidTr="00932899">
        <w:tc>
          <w:tcPr>
            <w:tcW w:w="159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Amiga CD32</w:t>
            </w:r>
          </w:p>
        </w:tc>
        <w:tc>
          <w:tcPr>
            <w:tcW w:w="159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Sept 1993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Commodore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Above 100 million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Motorola 6800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 bits</w:t>
            </w:r>
          </w:p>
        </w:tc>
      </w:tr>
      <w:tr w:rsidR="00932899" w:rsidTr="00932899">
        <w:tc>
          <w:tcPr>
            <w:tcW w:w="159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Atari Jaguar</w:t>
            </w:r>
          </w:p>
        </w:tc>
        <w:tc>
          <w:tcPr>
            <w:tcW w:w="159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Nov.1993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Atari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corporation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Less than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250,000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Motorola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6800ECO20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64 bits</w:t>
            </w:r>
          </w:p>
        </w:tc>
      </w:tr>
      <w:tr w:rsidR="00932899" w:rsidTr="00932899">
        <w:tc>
          <w:tcPr>
            <w:tcW w:w="159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Nintendo 64</w:t>
            </w:r>
          </w:p>
        </w:tc>
        <w:tc>
          <w:tcPr>
            <w:tcW w:w="1596" w:type="dxa"/>
          </w:tcPr>
          <w:p w:rsidR="00932899" w:rsidRDefault="0093289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Dec 1999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Nintendo inc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Above 15,000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</w:tc>
        <w:tc>
          <w:tcPr>
            <w:tcW w:w="1596" w:type="dxa"/>
          </w:tcPr>
          <w:p w:rsidR="00932899" w:rsidRDefault="006B30FB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 bits</w:t>
            </w:r>
          </w:p>
        </w:tc>
      </w:tr>
      <w:tr w:rsidR="00DD2B39" w:rsidTr="00932899"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Manufacturer 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Units sold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CPU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Bits </w:t>
            </w:r>
          </w:p>
        </w:tc>
      </w:tr>
      <w:tr w:rsidR="00DD2B39" w:rsidTr="00DD2B39"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Dream cast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 1998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Sega inc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9.1 million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HITACHI SH32 bit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 bits</w:t>
            </w:r>
          </w:p>
        </w:tc>
      </w:tr>
      <w:tr w:rsidR="00DD2B39" w:rsidTr="00DD2B39"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Nintendo GameCube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 2001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Nintendo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 million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IBM power PC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 bits</w:t>
            </w:r>
          </w:p>
        </w:tc>
      </w:tr>
      <w:tr w:rsidR="00DD2B39" w:rsidTr="00DD2B39"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 station 2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March 2000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Sony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 million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Emotion engine</w:t>
            </w:r>
          </w:p>
        </w:tc>
        <w:tc>
          <w:tcPr>
            <w:tcW w:w="1596" w:type="dxa"/>
          </w:tcPr>
          <w:p w:rsidR="00DD2B39" w:rsidRDefault="00DD2B39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 bits</w:t>
            </w:r>
          </w:p>
        </w:tc>
      </w:tr>
    </w:tbl>
    <w:p w:rsidR="00932899" w:rsidRDefault="00DD2B39" w:rsidP="00B01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D2B39">
        <w:rPr>
          <w:rFonts w:ascii="Times New Roman" w:hAnsi="Times New Roman" w:cs="Times New Roman"/>
          <w:b/>
          <w:sz w:val="24"/>
          <w:szCs w:val="24"/>
        </w:rPr>
        <w:t>Table 1.5 showing sixth generation consoles</w:t>
      </w:r>
    </w:p>
    <w:p w:rsidR="00DD2B39" w:rsidRDefault="00DD2B39" w:rsidP="00B01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Seventh generation consoles </w:t>
      </w: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2C68A4" w:rsidTr="002C68A4">
        <w:tc>
          <w:tcPr>
            <w:tcW w:w="1915" w:type="dxa"/>
          </w:tcPr>
          <w:p w:rsidR="002C68A4" w:rsidRDefault="002C68A4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</w:tc>
        <w:tc>
          <w:tcPr>
            <w:tcW w:w="1915" w:type="dxa"/>
          </w:tcPr>
          <w:p w:rsidR="002C68A4" w:rsidRDefault="002C68A4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915" w:type="dxa"/>
          </w:tcPr>
          <w:p w:rsidR="002C68A4" w:rsidRDefault="002C68A4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Manufacturer </w:t>
            </w:r>
          </w:p>
        </w:tc>
        <w:tc>
          <w:tcPr>
            <w:tcW w:w="1915" w:type="dxa"/>
          </w:tcPr>
          <w:p w:rsidR="002C68A4" w:rsidRDefault="002C68A4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Units sold</w:t>
            </w:r>
          </w:p>
        </w:tc>
        <w:tc>
          <w:tcPr>
            <w:tcW w:w="1916" w:type="dxa"/>
          </w:tcPr>
          <w:p w:rsidR="002C68A4" w:rsidRDefault="002C68A4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CPU</w:t>
            </w:r>
          </w:p>
        </w:tc>
      </w:tr>
      <w:tr w:rsidR="002C68A4" w:rsidTr="002C68A4">
        <w:tc>
          <w:tcPr>
            <w:tcW w:w="1915" w:type="dxa"/>
          </w:tcPr>
          <w:p w:rsidR="002C68A4" w:rsidRDefault="002C68A4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XBOX 360</w:t>
            </w:r>
          </w:p>
        </w:tc>
        <w:tc>
          <w:tcPr>
            <w:tcW w:w="1915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 2005</w:t>
            </w:r>
          </w:p>
        </w:tc>
        <w:tc>
          <w:tcPr>
            <w:tcW w:w="1915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Microsoft </w:t>
            </w:r>
          </w:p>
        </w:tc>
        <w:tc>
          <w:tcPr>
            <w:tcW w:w="1915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83 million</w:t>
            </w:r>
          </w:p>
        </w:tc>
        <w:tc>
          <w:tcPr>
            <w:tcW w:w="1916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GHz PowerPC xenon</w:t>
            </w:r>
          </w:p>
        </w:tc>
      </w:tr>
      <w:tr w:rsidR="002C68A4" w:rsidTr="002C68A4">
        <w:tc>
          <w:tcPr>
            <w:tcW w:w="1915" w:type="dxa"/>
          </w:tcPr>
          <w:p w:rsidR="002C68A4" w:rsidRDefault="002C68A4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 station 3</w:t>
            </w:r>
          </w:p>
        </w:tc>
        <w:tc>
          <w:tcPr>
            <w:tcW w:w="1915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 2006</w:t>
            </w:r>
          </w:p>
        </w:tc>
        <w:tc>
          <w:tcPr>
            <w:tcW w:w="1915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Sony </w:t>
            </w:r>
          </w:p>
        </w:tc>
        <w:tc>
          <w:tcPr>
            <w:tcW w:w="1915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 million</w:t>
            </w:r>
          </w:p>
        </w:tc>
        <w:tc>
          <w:tcPr>
            <w:tcW w:w="1916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 GHz PowerPC broadband engine</w:t>
            </w:r>
          </w:p>
        </w:tc>
      </w:tr>
      <w:tr w:rsidR="002C68A4" w:rsidTr="002C68A4">
        <w:tc>
          <w:tcPr>
            <w:tcW w:w="1915" w:type="dxa"/>
          </w:tcPr>
          <w:p w:rsidR="002C68A4" w:rsidRDefault="002C68A4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Wii </w:t>
            </w:r>
          </w:p>
        </w:tc>
        <w:tc>
          <w:tcPr>
            <w:tcW w:w="1915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 2006</w:t>
            </w:r>
          </w:p>
        </w:tc>
        <w:tc>
          <w:tcPr>
            <w:tcW w:w="1915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Nintendo </w:t>
            </w:r>
          </w:p>
        </w:tc>
        <w:tc>
          <w:tcPr>
            <w:tcW w:w="1915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 million</w:t>
            </w:r>
          </w:p>
        </w:tc>
        <w:tc>
          <w:tcPr>
            <w:tcW w:w="1916" w:type="dxa"/>
          </w:tcPr>
          <w:p w:rsidR="002C68A4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IBM Power PC</w:t>
            </w:r>
          </w:p>
        </w:tc>
      </w:tr>
    </w:tbl>
    <w:p w:rsidR="002C68A4" w:rsidRDefault="00042E31" w:rsidP="00B0125A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Table 1.6 showing notable seventh generation consoles </w:t>
      </w:r>
    </w:p>
    <w:p w:rsidR="00042E31" w:rsidRDefault="00042E31" w:rsidP="00B0125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2E31">
        <w:rPr>
          <w:rFonts w:ascii="Times New Roman" w:hAnsi="Times New Roman" w:cs="Times New Roman"/>
          <w:b/>
          <w:sz w:val="24"/>
          <w:szCs w:val="24"/>
        </w:rPr>
        <w:t>Eighth generation consoles</w:t>
      </w:r>
    </w:p>
    <w:tbl>
      <w:tblPr>
        <w:tblStyle w:val="TableGrid"/>
        <w:tblW w:w="0" w:type="auto"/>
        <w:tblLook w:val="04A0"/>
      </w:tblPr>
      <w:tblGrid>
        <w:gridCol w:w="1915"/>
        <w:gridCol w:w="1915"/>
        <w:gridCol w:w="1915"/>
        <w:gridCol w:w="1915"/>
        <w:gridCol w:w="1916"/>
      </w:tblGrid>
      <w:tr w:rsidR="00042E31" w:rsidTr="00042E31"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 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Date 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Manufacturer 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Units sold </w:t>
            </w:r>
          </w:p>
        </w:tc>
        <w:tc>
          <w:tcPr>
            <w:tcW w:w="1916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CPU</w:t>
            </w:r>
          </w:p>
        </w:tc>
      </w:tr>
      <w:tr w:rsidR="00042E31" w:rsidTr="00042E31"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Wii U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 2012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Nintendo 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 million</w:t>
            </w:r>
          </w:p>
        </w:tc>
        <w:tc>
          <w:tcPr>
            <w:tcW w:w="1916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1.24 GHz tricore IBM</w:t>
            </w:r>
          </w:p>
        </w:tc>
      </w:tr>
      <w:tr w:rsidR="00042E31" w:rsidTr="00042E31"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Play station 4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 2013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Sony 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91 million</w:t>
            </w:r>
          </w:p>
        </w:tc>
        <w:tc>
          <w:tcPr>
            <w:tcW w:w="1916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Semi custom 8 core </w:t>
            </w:r>
          </w:p>
        </w:tc>
      </w:tr>
      <w:tr w:rsidR="00042E31" w:rsidTr="00042E31"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Nintendo switch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March 2017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Nintendo 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million</w:t>
            </w:r>
          </w:p>
        </w:tc>
        <w:tc>
          <w:tcPr>
            <w:tcW w:w="1916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Octa core (4*ARM)</w:t>
            </w:r>
          </w:p>
        </w:tc>
      </w:tr>
      <w:tr w:rsidR="00042E31" w:rsidTr="00042E31"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Xbox One 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Nov 2013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Microsoft </w:t>
            </w:r>
          </w:p>
        </w:tc>
        <w:tc>
          <w:tcPr>
            <w:tcW w:w="1915" w:type="dxa"/>
          </w:tcPr>
          <w:p w:rsidR="00042E31" w:rsidRDefault="00042E31" w:rsidP="00B012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41 million</w:t>
            </w:r>
          </w:p>
        </w:tc>
        <w:tc>
          <w:tcPr>
            <w:tcW w:w="1916" w:type="dxa"/>
          </w:tcPr>
          <w:p w:rsidR="00042E31" w:rsidRDefault="00042E31" w:rsidP="00042E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Custom 1.75 GHz AMD 8 core APU</w:t>
            </w:r>
          </w:p>
        </w:tc>
      </w:tr>
    </w:tbl>
    <w:p w:rsidR="00042E31" w:rsidRDefault="00042E31" w:rsidP="00B012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0817" w:rsidRDefault="00870817" w:rsidP="00B012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0817" w:rsidRDefault="00870817" w:rsidP="00B012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0817" w:rsidRDefault="00870817" w:rsidP="00B012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0817" w:rsidRDefault="00870817" w:rsidP="00B012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0817" w:rsidRDefault="00870817" w:rsidP="00B0125A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70817" w:rsidRPr="00870817" w:rsidRDefault="00870817" w:rsidP="00870817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70817">
        <w:rPr>
          <w:rFonts w:ascii="Times New Roman" w:hAnsi="Times New Roman" w:cs="Times New Roman"/>
          <w:b/>
          <w:sz w:val="24"/>
          <w:szCs w:val="24"/>
        </w:rPr>
        <w:lastRenderedPageBreak/>
        <w:t xml:space="preserve">REFERENCES </w:t>
      </w:r>
    </w:p>
    <w:p w:rsidR="00870817" w:rsidRPr="00870817" w:rsidRDefault="00870817" w:rsidP="00870817">
      <w:pPr>
        <w:rPr>
          <w:rFonts w:ascii="Times New Roman" w:hAnsi="Times New Roman" w:cs="Times New Roman"/>
          <w:b/>
          <w:sz w:val="24"/>
          <w:szCs w:val="24"/>
        </w:rPr>
      </w:pPr>
    </w:p>
    <w:p w:rsidR="00870817" w:rsidRDefault="00870817" w:rsidP="00870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0817">
        <w:rPr>
          <w:rFonts w:ascii="Times New Roman" w:eastAsia="Times New Roman" w:hAnsi="Times New Roman" w:cs="Times New Roman"/>
          <w:sz w:val="24"/>
          <w:szCs w:val="24"/>
        </w:rPr>
        <w:t xml:space="preserve">Kirriemuir, J. (2006). 2 A history ofdigital games. </w:t>
      </w:r>
      <w:r w:rsidRPr="00870817">
        <w:rPr>
          <w:rFonts w:ascii="Times New Roman" w:eastAsia="Times New Roman" w:hAnsi="Times New Roman" w:cs="Times New Roman"/>
          <w:i/>
          <w:iCs/>
          <w:sz w:val="24"/>
          <w:szCs w:val="24"/>
        </w:rPr>
        <w:t>Understanding digital games</w:t>
      </w:r>
      <w:r w:rsidRPr="00870817">
        <w:rPr>
          <w:rFonts w:ascii="Times New Roman" w:eastAsia="Times New Roman" w:hAnsi="Times New Roman" w:cs="Times New Roman"/>
          <w:sz w:val="24"/>
          <w:szCs w:val="24"/>
        </w:rPr>
        <w:t>, 21.</w:t>
      </w:r>
    </w:p>
    <w:p w:rsidR="00870817" w:rsidRDefault="00870817" w:rsidP="00870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870817" w:rsidRPr="00870817" w:rsidRDefault="00870817" w:rsidP="0087081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870817">
        <w:rPr>
          <w:rFonts w:ascii="Times New Roman" w:eastAsia="Times New Roman" w:hAnsi="Times New Roman" w:cs="Times New Roman"/>
          <w:sz w:val="24"/>
          <w:szCs w:val="24"/>
        </w:rPr>
        <w:t xml:space="preserve">Williams, D. (2005, June). A brief social history of game play. In </w:t>
      </w:r>
      <w:r w:rsidRPr="00870817">
        <w:rPr>
          <w:rFonts w:ascii="Times New Roman" w:eastAsia="Times New Roman" w:hAnsi="Times New Roman" w:cs="Times New Roman"/>
          <w:i/>
          <w:iCs/>
          <w:sz w:val="24"/>
          <w:szCs w:val="24"/>
        </w:rPr>
        <w:t>DiGRA Conference</w:t>
      </w:r>
      <w:r w:rsidRPr="00870817">
        <w:rPr>
          <w:rFonts w:ascii="Times New Roman" w:eastAsia="Times New Roman" w:hAnsi="Times New Roman" w:cs="Times New Roman"/>
          <w:sz w:val="24"/>
          <w:szCs w:val="24"/>
        </w:rPr>
        <w:t>.</w:t>
      </w:r>
    </w:p>
    <w:sectPr w:rsidR="00870817" w:rsidRPr="00870817" w:rsidSect="00870817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A13C1" w:rsidRDefault="006A13C1" w:rsidP="00870817">
      <w:pPr>
        <w:spacing w:after="0" w:line="240" w:lineRule="auto"/>
      </w:pPr>
      <w:r>
        <w:separator/>
      </w:r>
    </w:p>
  </w:endnote>
  <w:endnote w:type="continuationSeparator" w:id="1">
    <w:p w:rsidR="006A13C1" w:rsidRDefault="006A13C1" w:rsidP="00870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A13C1" w:rsidRDefault="006A13C1" w:rsidP="00870817">
      <w:pPr>
        <w:spacing w:after="0" w:line="240" w:lineRule="auto"/>
      </w:pPr>
      <w:r>
        <w:separator/>
      </w:r>
    </w:p>
  </w:footnote>
  <w:footnote w:type="continuationSeparator" w:id="1">
    <w:p w:rsidR="006A13C1" w:rsidRDefault="006A13C1" w:rsidP="00870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0817" w:rsidRDefault="00870817">
    <w:pPr>
      <w:pStyle w:val="Header"/>
    </w:pPr>
    <w:r>
      <w:rPr>
        <w:rFonts w:ascii="Times New Roman" w:hAnsi="Times New Roman" w:cs="Times New Roman"/>
        <w:sz w:val="24"/>
      </w:rPr>
      <w:t xml:space="preserve">                               </w:t>
    </w:r>
    <w:r w:rsidRPr="00870817">
      <w:rPr>
        <w:rFonts w:ascii="Times New Roman" w:hAnsi="Times New Roman" w:cs="Times New Roman"/>
        <w:sz w:val="24"/>
      </w:rPr>
      <w:t>RESEARCH PAPER ON VIDEO GAME CONSOLES</w:t>
    </w:r>
  </w:p>
  <w:p w:rsidR="00870817" w:rsidRDefault="00870817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228850"/>
      <w:docPartObj>
        <w:docPartGallery w:val="Page Numbers (Top of Page)"/>
        <w:docPartUnique/>
      </w:docPartObj>
    </w:sdtPr>
    <w:sdtContent>
      <w:p w:rsidR="00870817" w:rsidRPr="00870817" w:rsidRDefault="00870817" w:rsidP="00870817">
        <w:pPr>
          <w:pStyle w:val="Header"/>
          <w:rPr>
            <w:rFonts w:ascii="Times New Roman" w:hAnsi="Times New Roman" w:cs="Times New Roman"/>
            <w:sz w:val="24"/>
          </w:rPr>
        </w:pPr>
        <w:r w:rsidRPr="00870817">
          <w:rPr>
            <w:rFonts w:ascii="Times New Roman" w:hAnsi="Times New Roman" w:cs="Times New Roman"/>
            <w:sz w:val="24"/>
          </w:rPr>
          <w:t xml:space="preserve">RUNNING HEAD: RESEARCH PAPER ON VIDEO GAME CONSOLES </w:t>
        </w:r>
      </w:p>
      <w:p w:rsidR="00870817" w:rsidRDefault="00870817">
        <w:pPr>
          <w:pStyle w:val="Header"/>
          <w:jc w:val="right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870817" w:rsidRPr="00870817" w:rsidRDefault="00870817" w:rsidP="00870817">
    <w:pPr>
      <w:pStyle w:val="Header"/>
      <w:ind w:left="1440"/>
      <w:rPr>
        <w:rFonts w:ascii="Times New Roman" w:hAnsi="Times New Roman" w:cs="Times New Roman"/>
        <w:sz w:val="24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521C5"/>
    <w:rsid w:val="00042E31"/>
    <w:rsid w:val="002C68A4"/>
    <w:rsid w:val="00535F25"/>
    <w:rsid w:val="005521C5"/>
    <w:rsid w:val="006A13C1"/>
    <w:rsid w:val="006B30FB"/>
    <w:rsid w:val="00701EB7"/>
    <w:rsid w:val="00870817"/>
    <w:rsid w:val="00932899"/>
    <w:rsid w:val="009B2737"/>
    <w:rsid w:val="00B0125A"/>
    <w:rsid w:val="00B11EDB"/>
    <w:rsid w:val="00D479DA"/>
    <w:rsid w:val="00DB51A1"/>
    <w:rsid w:val="00DD2B39"/>
    <w:rsid w:val="00EF6FF0"/>
    <w:rsid w:val="00F11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F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521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1C5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479DA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870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70817"/>
  </w:style>
  <w:style w:type="paragraph" w:styleId="Footer">
    <w:name w:val="footer"/>
    <w:basedOn w:val="Normal"/>
    <w:link w:val="FooterChar"/>
    <w:uiPriority w:val="99"/>
    <w:semiHidden/>
    <w:unhideWhenUsed/>
    <w:rsid w:val="0087081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7081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1985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78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45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9195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89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1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18" Type="http://schemas.openxmlformats.org/officeDocument/2006/relationships/glossaryDocument" Target="glossary/document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/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D213BF"/>
    <w:rsid w:val="0046415C"/>
    <w:rsid w:val="00D21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190E64C2846439FAEB1B855E9E2EC1D">
    <w:name w:val="1190E64C2846439FAEB1B855E9E2EC1D"/>
    <w:rsid w:val="00D213BF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484</Words>
  <Characters>2763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ERASTUS</dc:creator>
  <cp:lastModifiedBy>ERASTUS</cp:lastModifiedBy>
  <cp:revision>2</cp:revision>
  <dcterms:created xsi:type="dcterms:W3CDTF">2019-11-07T15:25:00Z</dcterms:created>
  <dcterms:modified xsi:type="dcterms:W3CDTF">2019-11-07T15:25:00Z</dcterms:modified>
</cp:coreProperties>
</file>